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B6" w:rsidRPr="00C72609" w:rsidRDefault="001256B6" w:rsidP="00C72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2609">
        <w:rPr>
          <w:rFonts w:ascii="Times New Roman" w:hAnsi="Times New Roman" w:cs="Times New Roman"/>
          <w:b/>
          <w:bCs/>
          <w:sz w:val="32"/>
          <w:szCs w:val="32"/>
        </w:rPr>
        <w:t>Система мониторинга достижения детьми планируемых результатов освоения Программы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55C">
        <w:rPr>
          <w:rFonts w:ascii="Times New Roman" w:hAnsi="Times New Roman" w:cs="Times New Roman"/>
          <w:b/>
          <w:bCs/>
          <w:sz w:val="28"/>
          <w:szCs w:val="28"/>
        </w:rPr>
        <w:t>1.  Структура мониторинга и его организация.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Мониторинг освоения образовательной программы проводится воспитателями групп, работающими с детьми данной возрастной группы. Он основывается на анализе достижения промежуточных результатов.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детей.  Форма проведения мониторинга представляет собой наблюдение воспитателя за активностью ребёнка в различных видах деятельности, беседа, экспертная оценка, анализ продуктов детской деятельности и специальные тестовые задания, организуемые воспитателем, которые обеспечивают объективность и точность получаемых данных. Содержание мониторинга тесно связано с образовательной программой ДОУ.  Воспитатели ДОУ используют в работе  по мониторингу «Диагностические задания» по программе «От рождения до школы» под редакцией Н.Е.Вераксы, Т.С.Комаровой, М.А.Васильевой (2012г.).  Данные о результатах мониторинга заносятся в  карту развития ребёнка. Анализ карт развития позволяет оценить эффективность образовательного процесса в каждой возрастной группе детского сада. В ходе мониторинга воспитатель заполняет таблицы.</w:t>
      </w:r>
    </w:p>
    <w:p w:rsidR="001256B6" w:rsidRPr="001D255C" w:rsidRDefault="001256B6" w:rsidP="001256B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55C">
        <w:rPr>
          <w:rFonts w:ascii="Times New Roman" w:hAnsi="Times New Roman" w:cs="Times New Roman"/>
          <w:b/>
          <w:bCs/>
          <w:sz w:val="28"/>
          <w:szCs w:val="28"/>
        </w:rPr>
        <w:t>Этапы мониторинга.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 1.Определение объекта мониторинга, установление стандарта (эталона, норматива) и операционализация мониторинга (определение критериев, показателей и индикаторов).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  2.Сбор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 3.Обработка и анализ полученной, а также уже имеющейся информации из существующих источников.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   4.Интерпретация и комплексная оценка объекта на основе полученной информации и прогноз развития.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  5.Принятие решения об изменении деятельности.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В рамках образовательного мониторинга в учреждении изучаются следующие объекты и параметры качества: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1. Результаты деятельности дошкольного образовательного учреждения.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Объектами мониторинга качества результатов деятельности ДОУ в данном случае являются: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lastRenderedPageBreak/>
        <w:t xml:space="preserve">  Физические, интеллектуальные и личностные качества ребенка;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Степень освоения ребенком образовательной программы, его образовательные достижения;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 xml:space="preserve">  Степень готовности ребенка к школьному обучению;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Удовлетворенность различных групп потребителей (родителей,  воспитателей) деятельностью ДОУ.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2.Эффективность педагогического процесса, реализуемого в учреждении.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Деятельность учреждения и достижение обозначенных результатов в пункте 1обеспечивается реализацией образовательной программы. Карта мониторинга педагогического процесса в ДОУ включает следующие параметры качества: Образовательная деятельность, осуществляемая в процессе организации различных видов детской деятельности:  (игровой, коммуникативной, трудовой, познавательно-исследовательской, продуктивной, музыкально-художественной, чтения) и в ходе режимных моментов;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детей;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 для детей дошкольного возраста.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3.Оптимальность условий деятельности ДОУ. В систему мониторинга включен анализ условий, обеспечивающих качество педагогического процесса в ДОУ: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·Кадровый потенциал ДОУ (особенности профессиональной компетентности педагогов);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· Развивающая среда ДОУ.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55C">
        <w:rPr>
          <w:rFonts w:ascii="Times New Roman" w:hAnsi="Times New Roman" w:cs="Times New Roman"/>
          <w:b/>
          <w:bCs/>
          <w:sz w:val="28"/>
          <w:szCs w:val="28"/>
        </w:rPr>
        <w:t>2. Организация мониторинга в ДОУ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Режим организации системы мониторинга включает: первичную диагностику - в начале учебного года и итоговую – в конце учебного года. В начале учебного года (примерно в течение сентября) проводится основная первичная диагностика: выявляются стартовые условия (исходный уровень развития), определяются достижения ребенка к этому времени, а также проблемы развития, для решения которых требуется помощь воспитателя. На основе этой диагностики воспитателем в сотрудничестве с психологом и педагогами-специалистами формулируется диагноз (то есть определяются проблемные сферы, мешающие личностному развитию ребенка, а также выделяются его достижения и индивидуальные проявления, требующие педагогической поддержки), определяются задачи работы и проектируется образовательный маршрут ребенка на год.</w:t>
      </w:r>
    </w:p>
    <w:p w:rsidR="001256B6" w:rsidRPr="001D255C" w:rsidRDefault="001256B6" w:rsidP="00125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lastRenderedPageBreak/>
        <w:t>В конце учебного года проводится основная итоговая диагностика, по результатам которой оценивается степень решения сотрудниками</w:t>
      </w:r>
      <w:r w:rsidRPr="001D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55C">
        <w:rPr>
          <w:rFonts w:ascii="Times New Roman" w:hAnsi="Times New Roman" w:cs="Times New Roman"/>
          <w:sz w:val="28"/>
          <w:szCs w:val="28"/>
        </w:rPr>
        <w:t>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ребенка.   В качестве «идеальной нормы» для данной диагностики служит характеристика развития, уже соответствующая возрасту детей (для детей старшей группы – характеристика достижений ребенка 6 лет).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Диагностические методики для определения динамики развития воспитанников подобраны в соответствии с избранными критериями и показателями «модели» выпускника. Выбранные диагностические методики позволяют получить достоверную информацию о запланированных результатах воспитательно-образовательного процесса. Наряду с педагогическими методиками диагностики успешности детей используются психологические и социологические методики, что способствует более объективному анализу запланированных результатов</w:t>
      </w:r>
      <w:r w:rsidRPr="001D25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также в дальнейшем конкретные формы и методы достижения запланированных целей и задач.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</w:t>
      </w:r>
      <w:r>
        <w:rPr>
          <w:rFonts w:ascii="Times New Roman" w:hAnsi="Times New Roman" w:cs="Times New Roman"/>
          <w:sz w:val="28"/>
          <w:szCs w:val="28"/>
        </w:rPr>
        <w:t>едико-педагогических совещаниях.</w:t>
      </w:r>
    </w:p>
    <w:p w:rsidR="001256B6" w:rsidRPr="001D255C" w:rsidRDefault="001256B6" w:rsidP="0012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D255C">
        <w:rPr>
          <w:rFonts w:ascii="Times New Roman" w:hAnsi="Times New Roman" w:cs="Times New Roman"/>
          <w:sz w:val="28"/>
          <w:szCs w:val="28"/>
        </w:rPr>
        <w:t>Мониторинг уровня физического  развития детей проводится два раза в год. Диагностика уровня развития детей два раза в год. В учреждении систематически проводится отслеживание динамики социальной адаптации детей в группе сверстников, в группах раннего возраста, при поступлении в школу.</w:t>
      </w:r>
    </w:p>
    <w:p w:rsidR="001256B6" w:rsidRPr="001D255C" w:rsidRDefault="001256B6" w:rsidP="00125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6B6" w:rsidRPr="001D255C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Pr="001D255C" w:rsidRDefault="00A737E4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4" w:rsidRPr="00A737E4" w:rsidRDefault="00A737E4" w:rsidP="00A737E4">
      <w:pPr>
        <w:spacing w:line="259" w:lineRule="auto"/>
        <w:ind w:left="822" w:right="283"/>
        <w:rPr>
          <w:sz w:val="24"/>
        </w:rPr>
      </w:pPr>
      <w:r>
        <w:rPr>
          <w:b/>
          <w:sz w:val="24"/>
        </w:rPr>
        <w:lastRenderedPageBreak/>
        <w:t>Праздники и досуги, организуемые для воспитанников МКДОУ в 2022/2023 уч. году.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 соответствии с рабочими программами педагогов, в МКДОУ запланированы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досуги и развлечения, приуроченные к календарно-тематическому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  музыкального руководителя, 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групп.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264"/>
      </w:tblGrid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2719" w:right="27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759" w:right="7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24.09.2022</w:t>
            </w:r>
          </w:p>
        </w:tc>
      </w:tr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  <w:tr w:rsidR="00A737E4" w:rsidTr="000D5F04">
        <w:trPr>
          <w:trHeight w:val="277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</w:tbl>
    <w:p w:rsidR="00A737E4" w:rsidRDefault="00A737E4" w:rsidP="00A737E4">
      <w:pPr>
        <w:spacing w:line="258" w:lineRule="exact"/>
        <w:rPr>
          <w:sz w:val="24"/>
        </w:rPr>
        <w:sectPr w:rsidR="00A737E4"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264"/>
      </w:tblGrid>
      <w:tr w:rsidR="00A737E4" w:rsidTr="000D5F04">
        <w:trPr>
          <w:trHeight w:val="277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Новогодние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</w:tr>
      <w:tr w:rsidR="00A737E4" w:rsidTr="000D5F04">
        <w:trPr>
          <w:trHeight w:val="552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</w:tr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</w:tr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</w:tr>
      <w:tr w:rsidR="00A737E4" w:rsidTr="000D5F04">
        <w:trPr>
          <w:trHeight w:val="275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</w:tr>
      <w:tr w:rsidR="00A737E4" w:rsidTr="000D5F04">
        <w:trPr>
          <w:trHeight w:val="278"/>
        </w:trPr>
        <w:tc>
          <w:tcPr>
            <w:tcW w:w="7084" w:type="dxa"/>
          </w:tcPr>
          <w:p w:rsidR="00A737E4" w:rsidRDefault="00A737E4" w:rsidP="000D5F0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Выпускной</w:t>
            </w:r>
            <w:proofErr w:type="spellEnd"/>
          </w:p>
        </w:tc>
        <w:tc>
          <w:tcPr>
            <w:tcW w:w="2264" w:type="dxa"/>
          </w:tcPr>
          <w:p w:rsidR="00A737E4" w:rsidRDefault="00A737E4" w:rsidP="000D5F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</w:tr>
    </w:tbl>
    <w:p w:rsidR="00A737E4" w:rsidRDefault="00A737E4" w:rsidP="00A737E4">
      <w:pPr>
        <w:pStyle w:val="a5"/>
        <w:spacing w:before="5"/>
        <w:rPr>
          <w:sz w:val="17"/>
        </w:rPr>
      </w:pPr>
    </w:p>
    <w:p w:rsidR="00A737E4" w:rsidRDefault="00A737E4" w:rsidP="00A737E4">
      <w:pPr>
        <w:pStyle w:val="21"/>
        <w:spacing w:before="90"/>
        <w:ind w:left="3647"/>
      </w:pPr>
      <w:r>
        <w:t>Летний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период:</w:t>
      </w:r>
    </w:p>
    <w:p w:rsidR="00A737E4" w:rsidRDefault="00A737E4" w:rsidP="00A737E4">
      <w:pPr>
        <w:pStyle w:val="a5"/>
        <w:spacing w:before="17" w:after="5" w:line="259" w:lineRule="auto"/>
        <w:ind w:left="822" w:right="25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A737E4" w:rsidTr="000D5F04">
        <w:trPr>
          <w:trHeight w:val="275"/>
        </w:trPr>
        <w:tc>
          <w:tcPr>
            <w:tcW w:w="4674" w:type="dxa"/>
          </w:tcPr>
          <w:p w:rsidR="00A737E4" w:rsidRDefault="00A737E4" w:rsidP="000D5F04">
            <w:pPr>
              <w:pStyle w:val="TableParagraph"/>
              <w:ind w:left="1558" w:right="15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4674" w:type="dxa"/>
          </w:tcPr>
          <w:p w:rsidR="00A737E4" w:rsidRDefault="00A737E4" w:rsidP="000D5F04">
            <w:pPr>
              <w:pStyle w:val="TableParagraph"/>
              <w:ind w:left="1558" w:right="15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A737E4" w:rsidTr="000D5F04">
        <w:trPr>
          <w:trHeight w:val="1380"/>
        </w:trPr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A737E4">
              <w:rPr>
                <w:b/>
                <w:sz w:val="24"/>
                <w:lang w:val="ru-RU"/>
              </w:rPr>
              <w:t>Июнь</w:t>
            </w:r>
          </w:p>
          <w:p w:rsidR="00A737E4" w:rsidRPr="00A737E4" w:rsidRDefault="00A737E4" w:rsidP="000D5F04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01 июня</w:t>
            </w:r>
          </w:p>
          <w:p w:rsidR="00A737E4" w:rsidRPr="00A737E4" w:rsidRDefault="00A737E4" w:rsidP="000D5F04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06 июня</w:t>
            </w:r>
          </w:p>
          <w:p w:rsidR="00A737E4" w:rsidRPr="00A737E4" w:rsidRDefault="00A737E4" w:rsidP="000D5F04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12 июня</w:t>
            </w:r>
          </w:p>
          <w:p w:rsidR="00A737E4" w:rsidRPr="00A737E4" w:rsidRDefault="00A737E4" w:rsidP="000D5F04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22 июня</w:t>
            </w:r>
          </w:p>
        </w:tc>
        <w:tc>
          <w:tcPr>
            <w:tcW w:w="4674" w:type="dxa"/>
          </w:tcPr>
          <w:p w:rsidR="00A737E4" w:rsidRDefault="00A737E4" w:rsidP="000D5F0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A737E4" w:rsidRDefault="00A737E4" w:rsidP="000D5F0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Пушкинский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  <w:p w:rsidR="00A737E4" w:rsidRDefault="00A737E4" w:rsidP="000D5F0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  <w:p w:rsidR="00A737E4" w:rsidRPr="00A737E4" w:rsidRDefault="00A737E4" w:rsidP="000D5F0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left="107" w:right="1037" w:firstLine="0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Спортивное развлечение «Мы –</w:t>
            </w:r>
            <w:r w:rsidRPr="00A737E4">
              <w:rPr>
                <w:spacing w:val="-57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защитники</w:t>
            </w:r>
            <w:r w:rsidRPr="00A737E4">
              <w:rPr>
                <w:spacing w:val="-1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нашей России»</w:t>
            </w:r>
          </w:p>
        </w:tc>
      </w:tr>
      <w:tr w:rsidR="00A737E4" w:rsidTr="000D5F04">
        <w:trPr>
          <w:trHeight w:val="1379"/>
        </w:trPr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tabs>
                <w:tab w:val="left" w:pos="348"/>
              </w:tabs>
              <w:spacing w:line="240" w:lineRule="auto"/>
              <w:ind w:left="347"/>
              <w:rPr>
                <w:sz w:val="24"/>
                <w:lang w:val="ru-RU"/>
              </w:rPr>
            </w:pPr>
          </w:p>
        </w:tc>
      </w:tr>
      <w:tr w:rsidR="00A737E4" w:rsidTr="000D5F04">
        <w:trPr>
          <w:trHeight w:val="1379"/>
        </w:trPr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spacing w:before="1" w:line="274" w:lineRule="exact"/>
              <w:ind w:left="107"/>
              <w:rPr>
                <w:b/>
                <w:sz w:val="24"/>
                <w:lang w:val="ru-RU"/>
              </w:rPr>
            </w:pPr>
            <w:r w:rsidRPr="00A737E4">
              <w:rPr>
                <w:b/>
                <w:sz w:val="24"/>
                <w:lang w:val="ru-RU"/>
              </w:rPr>
              <w:t>Август</w:t>
            </w:r>
          </w:p>
          <w:p w:rsidR="00A737E4" w:rsidRPr="00A737E4" w:rsidRDefault="00A737E4" w:rsidP="000D5F04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05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августа</w:t>
            </w:r>
          </w:p>
          <w:p w:rsidR="00A737E4" w:rsidRPr="00A737E4" w:rsidRDefault="00A737E4" w:rsidP="000D5F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12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августа</w:t>
            </w:r>
          </w:p>
          <w:p w:rsidR="00A737E4" w:rsidRPr="00A737E4" w:rsidRDefault="00A737E4" w:rsidP="000D5F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19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августа</w:t>
            </w:r>
          </w:p>
          <w:p w:rsidR="00A737E4" w:rsidRPr="00A737E4" w:rsidRDefault="00A737E4" w:rsidP="000D5F04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26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августа</w:t>
            </w:r>
          </w:p>
        </w:tc>
        <w:tc>
          <w:tcPr>
            <w:tcW w:w="4674" w:type="dxa"/>
          </w:tcPr>
          <w:p w:rsidR="00A737E4" w:rsidRDefault="00A737E4" w:rsidP="000D5F0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светофора</w:t>
            </w:r>
            <w:proofErr w:type="spellEnd"/>
          </w:p>
          <w:p w:rsidR="00A737E4" w:rsidRDefault="00A737E4" w:rsidP="000D5F0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</w:p>
          <w:p w:rsidR="00A737E4" w:rsidRDefault="00A737E4" w:rsidP="000D5F0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грибника</w:t>
            </w:r>
            <w:proofErr w:type="spellEnd"/>
          </w:p>
          <w:p w:rsidR="00A737E4" w:rsidRDefault="00A737E4" w:rsidP="000D5F0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</w:tr>
      <w:tr w:rsidR="00A737E4" w:rsidTr="000D5F04">
        <w:trPr>
          <w:trHeight w:val="1106"/>
        </w:trPr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по плану</w:t>
            </w:r>
            <w:r w:rsidRPr="00A737E4">
              <w:rPr>
                <w:spacing w:val="-8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работы в течение</w:t>
            </w:r>
            <w:r w:rsidRPr="00A737E4">
              <w:rPr>
                <w:spacing w:val="-1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лета</w:t>
            </w:r>
          </w:p>
        </w:tc>
        <w:tc>
          <w:tcPr>
            <w:tcW w:w="4674" w:type="dxa"/>
          </w:tcPr>
          <w:p w:rsidR="00A737E4" w:rsidRPr="00A737E4" w:rsidRDefault="00A737E4" w:rsidP="000D5F04">
            <w:pPr>
              <w:pStyle w:val="TableParagraph"/>
              <w:spacing w:line="240" w:lineRule="auto"/>
              <w:ind w:left="107" w:right="234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Конкурсы</w:t>
            </w:r>
            <w:r w:rsidRPr="00A737E4">
              <w:rPr>
                <w:spacing w:val="-3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и</w:t>
            </w:r>
            <w:r w:rsidRPr="00A737E4">
              <w:rPr>
                <w:spacing w:val="-3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выставки</w:t>
            </w:r>
            <w:r w:rsidRPr="00A737E4">
              <w:rPr>
                <w:spacing w:val="-2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детских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творческих</w:t>
            </w:r>
            <w:r w:rsidRPr="00A737E4">
              <w:rPr>
                <w:spacing w:val="-57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работ</w:t>
            </w:r>
            <w:r w:rsidRPr="00A737E4">
              <w:rPr>
                <w:spacing w:val="-1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Экскурсии в</w:t>
            </w:r>
            <w:r w:rsidRPr="00A737E4">
              <w:rPr>
                <w:spacing w:val="-1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природу</w:t>
            </w:r>
          </w:p>
          <w:p w:rsidR="00A737E4" w:rsidRPr="00A737E4" w:rsidRDefault="00A737E4" w:rsidP="000D5F04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Целевые</w:t>
            </w:r>
            <w:r w:rsidRPr="00A737E4">
              <w:rPr>
                <w:spacing w:val="-4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прогулки</w:t>
            </w:r>
          </w:p>
          <w:p w:rsidR="00A737E4" w:rsidRPr="00A737E4" w:rsidRDefault="00A737E4" w:rsidP="000D5F04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37E4">
              <w:rPr>
                <w:sz w:val="24"/>
                <w:lang w:val="ru-RU"/>
              </w:rPr>
              <w:t>Мероприятия</w:t>
            </w:r>
            <w:r w:rsidRPr="00A737E4">
              <w:rPr>
                <w:spacing w:val="-5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тематических</w:t>
            </w:r>
            <w:r w:rsidRPr="00A737E4">
              <w:rPr>
                <w:spacing w:val="-1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недель,</w:t>
            </w:r>
            <w:r w:rsidRPr="00A737E4">
              <w:rPr>
                <w:spacing w:val="-2"/>
                <w:sz w:val="24"/>
                <w:lang w:val="ru-RU"/>
              </w:rPr>
              <w:t xml:space="preserve"> </w:t>
            </w:r>
            <w:r w:rsidRPr="00A737E4">
              <w:rPr>
                <w:sz w:val="24"/>
                <w:lang w:val="ru-RU"/>
              </w:rPr>
              <w:t>дней</w:t>
            </w:r>
          </w:p>
        </w:tc>
      </w:tr>
    </w:tbl>
    <w:p w:rsidR="001256B6" w:rsidRPr="001D255C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Pr="001D255C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Default="001256B6" w:rsidP="00A737E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Pr="001D255C" w:rsidRDefault="001256B6" w:rsidP="001256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lastRenderedPageBreak/>
        <w:t>РАБОТА С РОДИТЕЛЯМИ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Ведущие цели взаимодействия дошкольного отделения с семьей – создание в дошкольном отделении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Сотрудники признают семью как жизненно необходимую среду дошкольника,   определяющую путь развития его личности.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>Основные формы взаимодействия с семьей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 xml:space="preserve">Знакомство с семьей: </w:t>
      </w:r>
      <w:r w:rsidRPr="00F85D3E">
        <w:rPr>
          <w:rFonts w:ascii="Times New Roman" w:hAnsi="Times New Roman" w:cs="Times New Roman"/>
          <w:color w:val="000000"/>
          <w:sz w:val="28"/>
          <w:szCs w:val="28"/>
        </w:rPr>
        <w:t>встречи-знакомства, посещение семей, анкетирование семей.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>Информирование родителей о ходе образовательного процесса: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дни открытых дверей, индивидуальные и групповые консультации, связанные с адаптацией детей к условиям жизни в группах дошкольного образования, рекомендации  по коррекции развития детей с проблемами эмоционального, социального, поведенческого плана, познавательного развития;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 xml:space="preserve">Совместная деятельность: </w:t>
      </w: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к организации вечеров музыки, концертов,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C72609" w:rsidP="001256B6">
      <w:pPr>
        <w:pStyle w:val="a3"/>
        <w:spacing w:line="276" w:lineRule="auto"/>
        <w:ind w:left="4971" w:hanging="44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2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256B6" w:rsidRPr="00F8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родителями</w:t>
      </w:r>
    </w:p>
    <w:tbl>
      <w:tblPr>
        <w:tblpPr w:leftFromText="180" w:rightFromText="180" w:vertAnchor="text" w:horzAnchor="margin" w:tblpY="7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3827"/>
      </w:tblGrid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взаимодействия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планом воспитателя</w:t>
            </w:r>
          </w:p>
        </w:tc>
      </w:tr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256B6" w:rsidRPr="00F85D3E" w:rsidTr="000D5F0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(выставки,конкурсы,праздники)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B6" w:rsidRPr="00F85D3E" w:rsidRDefault="001256B6" w:rsidP="000D5F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</w:tbl>
    <w:p w:rsidR="001256B6" w:rsidRPr="00F85D3E" w:rsidRDefault="001256B6" w:rsidP="001256B6">
      <w:pPr>
        <w:spacing w:before="100" w:beforeAutospacing="1" w:after="100" w:afterAutospacing="1"/>
        <w:ind w:left="4971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spacing w:before="100" w:beforeAutospacing="1" w:after="100" w:afterAutospacing="1"/>
        <w:ind w:left="4971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rPr>
          <w:rStyle w:val="a4"/>
          <w:rFonts w:ascii="Times New Roman" w:hAnsi="Times New Roman" w:cs="Times New Roman"/>
          <w:color w:val="000000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>Содержание направлений работы с семьей по образовательным областям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«Здоровье»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Объяснять родителям, как образ жизни семьи воздействует на здоровье ребенка.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родителям, сохранять и укреплять физическое и психическое здоровье ребенка.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Знакомить родителей с оздоровительными мероприятиями, проводимыми в дошкольном отделении. Разъяснять важность посещения детьми секции, студий, ориентированных на оздоровление дошкольников. Совместно с родителями и при участии медицинской службы, создавать индивидуальные программы оздоровления детей и поддерживать семью в их реализации.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«Физическая культура»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- Разъяснять родителям (через оформление соответствующего раздела в «уголке для родителей», на родительских собраниях, в личных беседах, рекомендуя </w:t>
      </w: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литературу) необходимость создания в семье предпосылок для полноценного физического развития ребенка.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 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Информировать родителей об актуальных задачах физического воспитания детей на разных возрастных этапах их развития, а также о возможностях дошкольного отделения в решении данных задач.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Знакомить с лучшим опытом физического воспитания дошкольников в семье и дошкольном отделении,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в дошкольном отделении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</w:t>
      </w: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 (в районе, городе).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«Безопасность»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сознавать и избегать опасности.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родителей о необходимости создания благоприятных и безопасных условий пребывания детей на улице (соблюдать технику </w:t>
      </w: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Рассказывать о необходимости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F85D3E">
        <w:rPr>
          <w:rFonts w:ascii="Times New Roman" w:hAnsi="Times New Roman" w:cs="Times New Roman"/>
          <w:color w:val="000000"/>
          <w:sz w:val="28"/>
          <w:szCs w:val="28"/>
        </w:rPr>
        <w:t> 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Помогать родителям планировать</w:t>
      </w:r>
      <w:proofErr w:type="gramEnd"/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дни с детьми, обдумывая проблемные ситуации, стимулирующие формирование позитивного поведения в разных жизненных ситуациях.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Подчеркивать роль взрослого в формировании поведения ребенка. Побуждать родителей на личном примере демонстрировать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256B6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Знакомить родителей с формами работы дошкольного учреждения по проблеме безопасности детей дошкольного возраста.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«Социализация»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Знакомить родителей с достижениями и трудностями общественного воспитания в дошкольном отделении.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Помогать родителям,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Поддерживать семью в выстраивании взаимодействия ребенка с незнакомыми взрослыми и детьми в дошкольном отделении и вне его.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- 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«Труд»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    Изучать традиции трудового воспитания, сложившиеся и развивающиеся в семьях воспитанников.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совместные с родителями конкурсы, акции по благоустройству и озеленению территории дошкольного отделения, ориентируясь на потребности и возможности детей.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«Познание»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Обращать внимание родителей на возможности интеллектуального развития ребенка в семье и дошкольном отделении.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F85D3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чтение художественной и познавательной литературы, просмотра художественных, документальных видеофильмов.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«Коммуникация»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дошкольном отделении.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с миром и др.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</w:t>
      </w: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семейные ассамблей,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разнообразному по содержанию и формам сотрудничеству (участию в  подготовке концертных номеров (родители –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«Чтение художественной литературы»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«Художественное творчество»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дошкольного отделения, а также близлежащих учреждений дополнительного образования и культуры в художественном воспитании детей.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Поддерживать стремление родителей развивать художественную деятельность детей в дошкольном отделении и дома; организовывать выставки семейного художественного творчества, выделяя творческие достижения взрослых и детей.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5D3E">
        <w:rPr>
          <w:rStyle w:val="a4"/>
          <w:rFonts w:ascii="Times New Roman" w:hAnsi="Times New Roman" w:cs="Times New Roman"/>
          <w:color w:val="000000"/>
        </w:rPr>
        <w:t>Образовательная область «Музыка»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Знакомить родителей с возможностями дошкольного отделения, а также близлежащих учреждений дополнительного образования и культуры в музыкальном воспитании детей.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 и др.) на развитие личности ребенка, детско-родительских отношений.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 Организовывать в дошкольном отделении фестивали, музыкально-литературные вечера.</w:t>
      </w:r>
    </w:p>
    <w:p w:rsidR="001256B6" w:rsidRPr="00F85D3E" w:rsidRDefault="001256B6" w:rsidP="001256B6">
      <w:pPr>
        <w:pStyle w:val="a3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7F1121" w:rsidRDefault="001256B6" w:rsidP="00C72609">
      <w:pPr>
        <w:pStyle w:val="a3"/>
        <w:spacing w:line="276" w:lineRule="auto"/>
        <w:ind w:left="-426"/>
      </w:pPr>
      <w:r w:rsidRPr="00F85D3E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  <w:bookmarkStart w:id="0" w:name="_GoBack"/>
      <w:bookmarkEnd w:id="0"/>
    </w:p>
    <w:sectPr w:rsidR="007F1121" w:rsidSect="007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47C"/>
    <w:multiLevelType w:val="hybridMultilevel"/>
    <w:tmpl w:val="2AEA9F54"/>
    <w:lvl w:ilvl="0" w:tplc="D1D0D6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A5D6C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560689D6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3" w:tplc="4EF68F3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4" w:tplc="7D5A790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5" w:tplc="F2E4A9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6" w:tplc="1F9601C8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D2908686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8" w:tplc="605E7DE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</w:abstractNum>
  <w:abstractNum w:abstractNumId="1">
    <w:nsid w:val="78B7571C"/>
    <w:multiLevelType w:val="hybridMultilevel"/>
    <w:tmpl w:val="A97C7A76"/>
    <w:lvl w:ilvl="0" w:tplc="8F3EC6D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86870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07908A1E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3" w:tplc="1FE2935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4" w:tplc="C9345B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5" w:tplc="7306452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6" w:tplc="8864D0BC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46883B5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8" w:tplc="07909058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6B6"/>
    <w:rsid w:val="001256B6"/>
    <w:rsid w:val="007F1121"/>
    <w:rsid w:val="00A737E4"/>
    <w:rsid w:val="00C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6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rsid w:val="001256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uiPriority w:val="22"/>
    <w:qFormat/>
    <w:rsid w:val="001256B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737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73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73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A737E4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737E4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3351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Alltest</dc:creator>
  <cp:keywords/>
  <dc:description/>
  <cp:lastModifiedBy>User</cp:lastModifiedBy>
  <cp:revision>4</cp:revision>
  <dcterms:created xsi:type="dcterms:W3CDTF">2023-01-20T12:23:00Z</dcterms:created>
  <dcterms:modified xsi:type="dcterms:W3CDTF">2023-04-05T08:00:00Z</dcterms:modified>
</cp:coreProperties>
</file>