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90" w:rsidRDefault="00841A90" w:rsidP="00841A90">
      <w:pPr>
        <w:pStyle w:val="1"/>
      </w:pPr>
      <w:r>
        <w:rPr>
          <w:noProof/>
        </w:rPr>
        <w:drawing>
          <wp:inline distT="0" distB="0" distL="0" distR="0">
            <wp:extent cx="589280" cy="747395"/>
            <wp:effectExtent l="19050" t="0" r="1270" b="0"/>
            <wp:docPr id="1" name="Рисунок 1" descr="Лух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ух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A90" w:rsidRDefault="00841A90" w:rsidP="00841A90"/>
    <w:p w:rsidR="00841A90" w:rsidRDefault="00841A90" w:rsidP="00841A90">
      <w:pPr>
        <w:jc w:val="center"/>
        <w:rPr>
          <w:b/>
        </w:rPr>
      </w:pPr>
      <w:r>
        <w:rPr>
          <w:b/>
        </w:rPr>
        <w:t>ИВАНОВСКАЯ ОБЛАСТЬ</w:t>
      </w:r>
    </w:p>
    <w:p w:rsidR="00841A90" w:rsidRDefault="00841A90" w:rsidP="00841A90">
      <w:pPr>
        <w:jc w:val="center"/>
        <w:rPr>
          <w:b/>
        </w:rPr>
      </w:pPr>
      <w:r>
        <w:rPr>
          <w:b/>
        </w:rPr>
        <w:t>АДМИНИСТРАЦИЯ ЛУХСКОГО МУНИЦИПАЛЬНОГО РАЙОНА</w:t>
      </w:r>
    </w:p>
    <w:p w:rsidR="00841A90" w:rsidRDefault="00841A90" w:rsidP="00841A90"/>
    <w:p w:rsidR="00841A90" w:rsidRDefault="00841A90" w:rsidP="00841A90">
      <w:pPr>
        <w:jc w:val="center"/>
      </w:pPr>
      <w:r>
        <w:rPr>
          <w:b/>
        </w:rPr>
        <w:t>ПОСТАНОВЛЕНИЕ</w:t>
      </w:r>
    </w:p>
    <w:p w:rsidR="00841A90" w:rsidRDefault="00841A90" w:rsidP="00841A90"/>
    <w:p w:rsidR="00841A90" w:rsidRDefault="00841A90" w:rsidP="00841A90">
      <w:pPr>
        <w:rPr>
          <w:sz w:val="28"/>
          <w:szCs w:val="28"/>
        </w:rPr>
      </w:pPr>
      <w:r>
        <w:rPr>
          <w:sz w:val="28"/>
          <w:szCs w:val="28"/>
        </w:rPr>
        <w:t>от «_28___»____03_____  2013 года                                                  № _123__</w:t>
      </w:r>
    </w:p>
    <w:p w:rsidR="00841A90" w:rsidRPr="00BF3E24" w:rsidRDefault="00841A90" w:rsidP="00841A90">
      <w:pPr>
        <w:shd w:val="clear" w:color="auto" w:fill="FFFFFF"/>
        <w:tabs>
          <w:tab w:val="left" w:pos="0"/>
          <w:tab w:val="left" w:pos="3562"/>
        </w:tabs>
        <w:jc w:val="right"/>
      </w:pPr>
    </w:p>
    <w:p w:rsidR="00841A90" w:rsidRPr="00BF3E24" w:rsidRDefault="00841A90" w:rsidP="00841A90">
      <w:pPr>
        <w:shd w:val="clear" w:color="auto" w:fill="FFFFFF"/>
        <w:tabs>
          <w:tab w:val="left" w:pos="0"/>
        </w:tabs>
        <w:jc w:val="center"/>
        <w:rPr>
          <w:b/>
          <w:bCs/>
          <w:color w:val="000000"/>
          <w:spacing w:val="-8"/>
        </w:rPr>
      </w:pPr>
      <w:r w:rsidRPr="00BF3E24">
        <w:rPr>
          <w:b/>
          <w:bCs/>
          <w:color w:val="000000"/>
          <w:spacing w:val="-8"/>
        </w:rPr>
        <w:t>ОБ УТВЕРЖДЕНИИ ПОЛОЖЕНИЯ О</w:t>
      </w:r>
    </w:p>
    <w:p w:rsidR="00841A90" w:rsidRPr="00BF3E24" w:rsidRDefault="00841A90" w:rsidP="00841A90">
      <w:pPr>
        <w:shd w:val="clear" w:color="auto" w:fill="FFFFFF"/>
        <w:tabs>
          <w:tab w:val="left" w:pos="0"/>
        </w:tabs>
        <w:jc w:val="center"/>
      </w:pPr>
      <w:r w:rsidRPr="00BF3E24">
        <w:rPr>
          <w:b/>
          <w:bCs/>
          <w:color w:val="000000"/>
          <w:spacing w:val="-8"/>
        </w:rPr>
        <w:t xml:space="preserve">  РАСПРЕДЕЛЕНИИ</w:t>
      </w:r>
      <w:r w:rsidRPr="00BF3E24">
        <w:t xml:space="preserve"> </w:t>
      </w:r>
      <w:r w:rsidRPr="00BF3E24">
        <w:rPr>
          <w:b/>
          <w:bCs/>
          <w:color w:val="000000"/>
          <w:spacing w:val="-8"/>
        </w:rPr>
        <w:t>СТИМУЛИРУЮЩЕЙ ЧАСТИ ФОНДА ОПЛАТЫ ТРУДА ПЕДАГОГИЧЕСКИХ РАБОТНИКОВ ДОШКОЛЬНЫХ УЧРЕЖДЕНИЙ</w:t>
      </w:r>
      <w:proofErr w:type="gramStart"/>
      <w:r w:rsidRPr="00BF3E24">
        <w:rPr>
          <w:b/>
          <w:bCs/>
          <w:color w:val="000000"/>
          <w:spacing w:val="-8"/>
        </w:rPr>
        <w:t xml:space="preserve"> .</w:t>
      </w:r>
      <w:proofErr w:type="gramEnd"/>
      <w:r w:rsidRPr="00BF3E24">
        <w:rPr>
          <w:b/>
          <w:bCs/>
          <w:color w:val="000000"/>
          <w:spacing w:val="-8"/>
        </w:rPr>
        <w:t xml:space="preserve"> </w:t>
      </w:r>
    </w:p>
    <w:p w:rsidR="00841A90" w:rsidRDefault="00841A90" w:rsidP="00841A90">
      <w:pPr>
        <w:rPr>
          <w:sz w:val="28"/>
          <w:szCs w:val="28"/>
        </w:rPr>
      </w:pPr>
    </w:p>
    <w:p w:rsidR="00841A90" w:rsidRDefault="00841A90" w:rsidP="00841A90"/>
    <w:p w:rsidR="00841A90" w:rsidRPr="005737BF" w:rsidRDefault="00841A90" w:rsidP="00841A90">
      <w:pPr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>На основании постановления администрации Лухского муниципального района Ивановской области от 18.02.2013 года № 48</w:t>
      </w:r>
      <w:r w:rsidRPr="00BF3E2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737BF">
        <w:rPr>
          <w:sz w:val="28"/>
          <w:szCs w:val="28"/>
        </w:rPr>
        <w:t>О распределении субсидии бюджету</w:t>
      </w:r>
      <w:r>
        <w:rPr>
          <w:sz w:val="28"/>
          <w:szCs w:val="28"/>
        </w:rPr>
        <w:t xml:space="preserve"> Лухского муниципального района</w:t>
      </w:r>
      <w:r w:rsidRPr="005737BF">
        <w:rPr>
          <w:sz w:val="28"/>
          <w:szCs w:val="28"/>
        </w:rPr>
        <w:t>, связанной с  доведением средней заработной платы педагогических работников дошкольных образовательных учреждений до средней заработной платы в сфере общего образования</w:t>
      </w:r>
      <w:r>
        <w:rPr>
          <w:sz w:val="28"/>
          <w:szCs w:val="28"/>
        </w:rPr>
        <w:t>»</w:t>
      </w:r>
      <w:r w:rsidRPr="005737BF">
        <w:rPr>
          <w:sz w:val="28"/>
          <w:szCs w:val="28"/>
        </w:rPr>
        <w:t>.</w:t>
      </w:r>
    </w:p>
    <w:p w:rsidR="00841A90" w:rsidRDefault="00841A90" w:rsidP="00841A90">
      <w:pPr>
        <w:rPr>
          <w:sz w:val="28"/>
          <w:szCs w:val="28"/>
        </w:rPr>
      </w:pPr>
    </w:p>
    <w:p w:rsidR="00841A90" w:rsidRDefault="00841A90" w:rsidP="00841A90">
      <w:pPr>
        <w:tabs>
          <w:tab w:val="left" w:pos="115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Постановляю:</w:t>
      </w:r>
    </w:p>
    <w:p w:rsidR="00841A90" w:rsidRDefault="00841A90" w:rsidP="00841A90">
      <w:pPr>
        <w:rPr>
          <w:sz w:val="28"/>
          <w:szCs w:val="28"/>
        </w:rPr>
      </w:pPr>
    </w:p>
    <w:p w:rsidR="00841A90" w:rsidRDefault="00841A90" w:rsidP="00841A90">
      <w:pPr>
        <w:rPr>
          <w:sz w:val="28"/>
          <w:szCs w:val="28"/>
        </w:rPr>
      </w:pPr>
      <w:r>
        <w:rPr>
          <w:sz w:val="28"/>
          <w:szCs w:val="28"/>
        </w:rPr>
        <w:t xml:space="preserve">1.Утвердить Положение о распределении стимулирующей </w:t>
      </w:r>
      <w:proofErr w:type="gramStart"/>
      <w:r>
        <w:rPr>
          <w:sz w:val="28"/>
          <w:szCs w:val="28"/>
        </w:rPr>
        <w:t>части оплаты труда педагогических работников дошкольных учреждений</w:t>
      </w:r>
      <w:proofErr w:type="gramEnd"/>
    </w:p>
    <w:p w:rsidR="00841A90" w:rsidRDefault="00841A90" w:rsidP="00841A90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(приложение 1).</w:t>
      </w:r>
    </w:p>
    <w:p w:rsidR="00841A90" w:rsidRDefault="00841A90" w:rsidP="00841A90">
      <w:pPr>
        <w:rPr>
          <w:sz w:val="28"/>
          <w:szCs w:val="28"/>
        </w:rPr>
      </w:pPr>
    </w:p>
    <w:p w:rsidR="00841A90" w:rsidRDefault="00841A90" w:rsidP="00841A90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2.Контроль за исполнением данного постановления возложить на  начальника отдела образования администрации Лухского муниципального района А.В.Макина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41A90" w:rsidRDefault="00841A90" w:rsidP="00841A90">
      <w:pPr>
        <w:rPr>
          <w:sz w:val="28"/>
          <w:szCs w:val="28"/>
        </w:rPr>
      </w:pPr>
    </w:p>
    <w:p w:rsidR="00841A90" w:rsidRDefault="00841A90" w:rsidP="00841A90">
      <w:pPr>
        <w:rPr>
          <w:sz w:val="28"/>
          <w:szCs w:val="28"/>
        </w:rPr>
      </w:pPr>
      <w:r>
        <w:rPr>
          <w:sz w:val="28"/>
          <w:szCs w:val="28"/>
        </w:rPr>
        <w:t>4. Данное Постановление  вступает в силу  после его опубликования в официальном издании «Вестник администрации Лухского муниципального района».</w:t>
      </w:r>
    </w:p>
    <w:p w:rsidR="00841A90" w:rsidRDefault="00841A90" w:rsidP="00841A90">
      <w:pPr>
        <w:rPr>
          <w:sz w:val="28"/>
          <w:szCs w:val="28"/>
        </w:rPr>
      </w:pPr>
    </w:p>
    <w:p w:rsidR="00841A90" w:rsidRDefault="00841A90" w:rsidP="00841A9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Лухского</w:t>
      </w:r>
    </w:p>
    <w:p w:rsidR="00841A90" w:rsidRDefault="00841A90" w:rsidP="00841A90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района:                                                    Н.И.Смуров</w:t>
      </w:r>
    </w:p>
    <w:p w:rsidR="00841A90" w:rsidRDefault="00841A90" w:rsidP="00841A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>исп. А.В.Макин</w:t>
      </w:r>
    </w:p>
    <w:p w:rsidR="00841A90" w:rsidRDefault="00841A90" w:rsidP="00841A90">
      <w:r>
        <w:t>т.2-13-74</w:t>
      </w:r>
    </w:p>
    <w:p w:rsidR="00841A90" w:rsidRDefault="00841A90" w:rsidP="00841A90"/>
    <w:p w:rsidR="00841A90" w:rsidRDefault="00841A90" w:rsidP="00841A90"/>
    <w:p w:rsidR="00841A90" w:rsidRDefault="00841A90" w:rsidP="00841A90"/>
    <w:p w:rsidR="00841A90" w:rsidRDefault="00841A90" w:rsidP="00841A90"/>
    <w:p w:rsidR="00841A90" w:rsidRDefault="00841A90" w:rsidP="00841A90"/>
    <w:p w:rsidR="00841A90" w:rsidRDefault="00841A90" w:rsidP="00841A90"/>
    <w:p w:rsidR="00841A90" w:rsidRDefault="00841A90" w:rsidP="00841A90">
      <w:pPr>
        <w:shd w:val="clear" w:color="auto" w:fill="FFFFFF"/>
        <w:tabs>
          <w:tab w:val="left" w:pos="0"/>
          <w:tab w:val="left" w:pos="3562"/>
        </w:tabs>
        <w:jc w:val="right"/>
        <w:rPr>
          <w:color w:val="000000"/>
          <w:spacing w:val="-7"/>
        </w:rPr>
      </w:pPr>
    </w:p>
    <w:p w:rsidR="002E6672" w:rsidRDefault="002E6672"/>
    <w:sectPr w:rsidR="002E6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41A90"/>
    <w:rsid w:val="002E6672"/>
    <w:rsid w:val="00841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1A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A90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Alltest</dc:creator>
  <cp:keywords/>
  <dc:description/>
  <cp:lastModifiedBy>Alltest</cp:lastModifiedBy>
  <cp:revision>2</cp:revision>
  <dcterms:created xsi:type="dcterms:W3CDTF">2022-01-18T07:19:00Z</dcterms:created>
  <dcterms:modified xsi:type="dcterms:W3CDTF">2022-01-18T07:20:00Z</dcterms:modified>
</cp:coreProperties>
</file>